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41" w:rsidRDefault="00495741" w:rsidP="003E0785">
      <w:pPr>
        <w:jc w:val="both"/>
        <w:rPr>
          <w:rFonts w:ascii="Arial" w:hAnsi="Arial" w:cs="Arial"/>
          <w:u w:val="single"/>
        </w:rPr>
      </w:pPr>
    </w:p>
    <w:p w:rsidR="00495741" w:rsidRPr="00F20ADE" w:rsidRDefault="00495741" w:rsidP="0049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0ADE">
        <w:rPr>
          <w:rFonts w:ascii="Arial" w:hAnsi="Arial" w:cs="Arial"/>
          <w:b/>
          <w:sz w:val="24"/>
          <w:szCs w:val="24"/>
        </w:rPr>
        <w:t>ALLEGATO "</w:t>
      </w:r>
      <w:r>
        <w:rPr>
          <w:rFonts w:ascii="Arial" w:hAnsi="Arial" w:cs="Arial"/>
          <w:b/>
          <w:sz w:val="24"/>
          <w:szCs w:val="24"/>
        </w:rPr>
        <w:t>E</w:t>
      </w:r>
      <w:r w:rsidRPr="00F20ADE">
        <w:rPr>
          <w:rFonts w:ascii="Arial" w:hAnsi="Arial" w:cs="Arial"/>
          <w:b/>
          <w:sz w:val="24"/>
          <w:szCs w:val="24"/>
        </w:rPr>
        <w:t>"</w:t>
      </w:r>
    </w:p>
    <w:p w:rsidR="00495741" w:rsidRDefault="00495741" w:rsidP="0049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5741" w:rsidRDefault="00495741" w:rsidP="0049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5741" w:rsidRDefault="00495741" w:rsidP="00495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Procedura</w:t>
      </w:r>
      <w:r w:rsidRPr="00F20ADE">
        <w:rPr>
          <w:rFonts w:ascii="Arial" w:hAnsi="Arial" w:cs="Arial"/>
          <w:b/>
          <w:sz w:val="24"/>
          <w:szCs w:val="24"/>
        </w:rPr>
        <w:t xml:space="preserve"> di selezione, per titoli e colloquio, finalizzata alla indivi</w:t>
      </w:r>
      <w:r>
        <w:rPr>
          <w:rFonts w:ascii="Arial" w:hAnsi="Arial" w:cs="Arial"/>
          <w:b/>
          <w:sz w:val="24"/>
          <w:szCs w:val="24"/>
        </w:rPr>
        <w:t xml:space="preserve">duazione di Personale Docente </w:t>
      </w:r>
      <w:r w:rsidRPr="00F20ADE">
        <w:rPr>
          <w:rFonts w:ascii="Arial" w:hAnsi="Arial" w:cs="Arial"/>
          <w:b/>
          <w:sz w:val="24"/>
          <w:szCs w:val="24"/>
        </w:rPr>
        <w:t>in servizio presso Scuole dell’infanzia e primaria statali, da utilizzare presso</w:t>
      </w:r>
      <w:r>
        <w:rPr>
          <w:rFonts w:ascii="Arial" w:hAnsi="Arial" w:cs="Arial"/>
          <w:b/>
          <w:sz w:val="24"/>
          <w:szCs w:val="24"/>
        </w:rPr>
        <w:t xml:space="preserve"> il</w:t>
      </w:r>
      <w:r w:rsidRPr="00F20ADE">
        <w:rPr>
          <w:rFonts w:ascii="Arial" w:hAnsi="Arial" w:cs="Arial"/>
          <w:b/>
          <w:sz w:val="24"/>
          <w:szCs w:val="24"/>
        </w:rPr>
        <w:t xml:space="preserve"> </w:t>
      </w:r>
      <w:r w:rsidRPr="002F7990">
        <w:rPr>
          <w:rFonts w:ascii="Arial" w:hAnsi="Arial" w:cs="Arial"/>
          <w:b/>
          <w:sz w:val="24"/>
          <w:szCs w:val="24"/>
        </w:rPr>
        <w:t>Dipartimento di Scienze dell'Educazione</w:t>
      </w:r>
      <w:r w:rsidRPr="00F20ADE">
        <w:rPr>
          <w:rFonts w:ascii="Arial" w:hAnsi="Arial" w:cs="Arial"/>
          <w:b/>
          <w:sz w:val="24"/>
          <w:szCs w:val="24"/>
        </w:rPr>
        <w:t xml:space="preserve"> nell'ambito del Corso di Laurea Magistrale a ciclo unico in Scienze della Formazione Primaria</w:t>
      </w:r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rif.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Bando </w:t>
      </w:r>
      <w:proofErr w:type="spellStart"/>
      <w:r>
        <w:rPr>
          <w:rFonts w:ascii="Arial" w:hAnsi="Arial" w:cs="Arial"/>
          <w:b/>
          <w:sz w:val="24"/>
          <w:szCs w:val="24"/>
        </w:rPr>
        <w:t>prot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n. </w:t>
      </w:r>
    </w:p>
    <w:p w:rsidR="00495741" w:rsidRPr="00F20ADE" w:rsidRDefault="00495741" w:rsidP="00495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5741" w:rsidRDefault="00495741" w:rsidP="00495741">
      <w:pPr>
        <w:pStyle w:val="PreformattatoHTML"/>
        <w:jc w:val="both"/>
        <w:rPr>
          <w:rFonts w:ascii="Arial" w:hAnsi="Arial" w:cs="Arial"/>
          <w:sz w:val="22"/>
          <w:szCs w:val="22"/>
          <w:u w:val="single"/>
        </w:rPr>
      </w:pPr>
    </w:p>
    <w:p w:rsidR="003E0785" w:rsidRPr="00811662" w:rsidRDefault="003E0785" w:rsidP="003E0785">
      <w:pPr>
        <w:pStyle w:val="PreformattatoHTML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811662">
        <w:rPr>
          <w:rFonts w:ascii="Arial" w:hAnsi="Arial" w:cs="Arial"/>
          <w:sz w:val="22"/>
          <w:szCs w:val="22"/>
          <w:u w:val="single"/>
        </w:rPr>
        <w:t xml:space="preserve">punto </w:t>
      </w:r>
      <w:r w:rsidRPr="00811662">
        <w:rPr>
          <w:rFonts w:ascii="Arial" w:hAnsi="Arial" w:cs="Arial"/>
          <w:b/>
          <w:bCs/>
          <w:sz w:val="22"/>
          <w:szCs w:val="22"/>
          <w:u w:val="single"/>
        </w:rPr>
        <w:t>b)</w:t>
      </w:r>
      <w:r w:rsidR="004771FC">
        <w:rPr>
          <w:rFonts w:ascii="Arial" w:hAnsi="Arial" w:cs="Arial"/>
          <w:b/>
          <w:bCs/>
          <w:sz w:val="22"/>
          <w:szCs w:val="22"/>
          <w:u w:val="single"/>
        </w:rPr>
        <w:t xml:space="preserve"> fino a un massimo di punti 2</w:t>
      </w:r>
    </w:p>
    <w:p w:rsidR="003E0785" w:rsidRPr="00811662" w:rsidRDefault="003E0785" w:rsidP="003E0785">
      <w:pPr>
        <w:pStyle w:val="PreformattatoHTML"/>
        <w:ind w:left="360"/>
        <w:jc w:val="both"/>
        <w:rPr>
          <w:rFonts w:ascii="Arial" w:hAnsi="Arial" w:cs="Arial"/>
          <w:sz w:val="22"/>
          <w:szCs w:val="22"/>
        </w:rPr>
      </w:pPr>
      <w:r w:rsidRPr="00811662">
        <w:rPr>
          <w:rFonts w:ascii="Arial" w:hAnsi="Arial" w:cs="Arial"/>
          <w:sz w:val="22"/>
          <w:szCs w:val="22"/>
        </w:rPr>
        <w:t>Si considerano soggetti accreditati quelli contenuti nell’apposito</w:t>
      </w:r>
      <w:r w:rsidRPr="00811662">
        <w:rPr>
          <w:rFonts w:ascii="Arial" w:hAnsi="Arial" w:cs="Arial"/>
          <w:sz w:val="22"/>
          <w:szCs w:val="22"/>
        </w:rPr>
        <w:br/>
        <w:t>elenco all’indirizzo:</w:t>
      </w:r>
    </w:p>
    <w:p w:rsidR="003E0785" w:rsidRPr="003E0785" w:rsidRDefault="004771FC" w:rsidP="003E0785">
      <w:pPr>
        <w:spacing w:after="0"/>
        <w:ind w:left="360"/>
        <w:rPr>
          <w:rFonts w:ascii="Arial" w:hAnsi="Arial" w:cs="Arial"/>
        </w:rPr>
      </w:pPr>
      <w:hyperlink r:id="rId5" w:tgtFrame="_blank" w:history="1">
        <w:r w:rsidR="003E0785" w:rsidRPr="003E0785">
          <w:rPr>
            <w:rStyle w:val="Collegamentoipertestuale"/>
            <w:rFonts w:ascii="Arial" w:hAnsi="Arial" w:cs="Arial"/>
          </w:rPr>
          <w:t>http://archivio.pubblica.istruzione.it/docenti/documenti/accreditati/elenco/nome/enti_accreditati.htm</w:t>
        </w:r>
      </w:hyperlink>
      <w:r w:rsidR="000D7991">
        <w:rPr>
          <w:rStyle w:val="Collegamentoipertestuale"/>
          <w:rFonts w:ascii="Arial" w:hAnsi="Arial" w:cs="Arial"/>
        </w:rPr>
        <w:t xml:space="preserve">  </w:t>
      </w:r>
      <w:r w:rsidR="003E0785" w:rsidRPr="003E0785">
        <w:rPr>
          <w:rFonts w:ascii="Arial" w:hAnsi="Arial" w:cs="Arial"/>
        </w:rPr>
        <w:t xml:space="preserve">oltre a Università e loro consorzi, </w:t>
      </w:r>
      <w:proofErr w:type="spellStart"/>
      <w:r w:rsidR="003E0785" w:rsidRPr="003E0785">
        <w:rPr>
          <w:rFonts w:ascii="Arial" w:hAnsi="Arial" w:cs="Arial"/>
        </w:rPr>
        <w:t>Irre</w:t>
      </w:r>
      <w:proofErr w:type="spellEnd"/>
      <w:r w:rsidR="003E0785" w:rsidRPr="003E0785">
        <w:rPr>
          <w:rFonts w:ascii="Arial" w:hAnsi="Arial" w:cs="Arial"/>
        </w:rPr>
        <w:t xml:space="preserve"> e </w:t>
      </w:r>
      <w:proofErr w:type="spellStart"/>
      <w:r w:rsidR="003E0785" w:rsidRPr="003E0785">
        <w:rPr>
          <w:rFonts w:ascii="Arial" w:hAnsi="Arial" w:cs="Arial"/>
        </w:rPr>
        <w:t>Irrsae</w:t>
      </w:r>
      <w:proofErr w:type="spellEnd"/>
      <w:r w:rsidR="003E0785" w:rsidRPr="003E0785">
        <w:rPr>
          <w:rFonts w:ascii="Arial" w:hAnsi="Arial" w:cs="Arial"/>
        </w:rPr>
        <w:t>, in accordo al DM 177/2000 art. 1 e Direttiva 90/2003</w:t>
      </w:r>
    </w:p>
    <w:p w:rsidR="003E0785" w:rsidRDefault="003E0785" w:rsidP="003E0785">
      <w:pPr>
        <w:pStyle w:val="PreformattatoHTML"/>
        <w:ind w:left="720"/>
        <w:jc w:val="both"/>
        <w:rPr>
          <w:rFonts w:ascii="Arial" w:hAnsi="Arial" w:cs="Arial"/>
        </w:rPr>
      </w:pPr>
    </w:p>
    <w:p w:rsidR="003E0785" w:rsidRPr="00811662" w:rsidRDefault="003E0785" w:rsidP="003E0785">
      <w:pPr>
        <w:pStyle w:val="PreformattatoHTML"/>
        <w:ind w:left="720"/>
        <w:jc w:val="both"/>
        <w:rPr>
          <w:rFonts w:ascii="Arial" w:hAnsi="Arial" w:cs="Arial"/>
        </w:rPr>
      </w:pPr>
    </w:p>
    <w:p w:rsidR="003E0785" w:rsidRPr="000D7991" w:rsidRDefault="003E0785" w:rsidP="003E0785">
      <w:pPr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0D7991">
        <w:rPr>
          <w:rFonts w:ascii="Arial" w:hAnsi="Arial" w:cs="Arial"/>
          <w:u w:val="single"/>
        </w:rPr>
        <w:t xml:space="preserve">al </w:t>
      </w:r>
      <w:proofErr w:type="gramStart"/>
      <w:r w:rsidRPr="000D7991">
        <w:rPr>
          <w:rFonts w:ascii="Arial" w:hAnsi="Arial" w:cs="Arial"/>
          <w:u w:val="single"/>
        </w:rPr>
        <w:t xml:space="preserve">punto  </w:t>
      </w:r>
      <w:r w:rsidRPr="000D7991">
        <w:rPr>
          <w:rFonts w:ascii="Arial" w:hAnsi="Arial" w:cs="Arial"/>
          <w:b/>
          <w:bCs/>
          <w:u w:val="single"/>
        </w:rPr>
        <w:t>e</w:t>
      </w:r>
      <w:proofErr w:type="gramEnd"/>
      <w:r w:rsidRPr="000D7991">
        <w:rPr>
          <w:rFonts w:ascii="Arial" w:hAnsi="Arial" w:cs="Arial"/>
          <w:b/>
          <w:bCs/>
          <w:u w:val="single"/>
        </w:rPr>
        <w:t>)</w:t>
      </w:r>
      <w:r w:rsidR="004771FC">
        <w:rPr>
          <w:rFonts w:ascii="Arial" w:hAnsi="Arial" w:cs="Arial"/>
          <w:b/>
          <w:bCs/>
          <w:u w:val="single"/>
        </w:rPr>
        <w:t xml:space="preserve"> fino a un massimo di punti 6</w:t>
      </w:r>
    </w:p>
    <w:p w:rsidR="003E0785" w:rsidRPr="0074233D" w:rsidRDefault="003E0785" w:rsidP="003E0785">
      <w:pPr>
        <w:spacing w:after="0"/>
        <w:ind w:left="360"/>
        <w:rPr>
          <w:rFonts w:ascii="Arial" w:hAnsi="Arial" w:cs="Arial"/>
        </w:rPr>
      </w:pPr>
      <w:r w:rsidRPr="0074233D">
        <w:rPr>
          <w:rFonts w:ascii="Arial" w:hAnsi="Arial" w:cs="Arial"/>
        </w:rPr>
        <w:t>vengono considerati SOLO gli insegnamenti e/o i laboratori didattici svolti</w:t>
      </w:r>
      <w:r>
        <w:rPr>
          <w:rFonts w:ascii="Arial" w:hAnsi="Arial" w:cs="Arial"/>
        </w:rPr>
        <w:t xml:space="preserve"> con regolare contratto </w:t>
      </w:r>
      <w:r w:rsidRPr="0074233D">
        <w:rPr>
          <w:rFonts w:ascii="Arial" w:hAnsi="Arial" w:cs="Arial"/>
        </w:rPr>
        <w:t xml:space="preserve">presso i </w:t>
      </w:r>
      <w:proofErr w:type="spellStart"/>
      <w:r w:rsidRPr="0074233D">
        <w:rPr>
          <w:rFonts w:ascii="Arial" w:hAnsi="Arial" w:cs="Arial"/>
        </w:rPr>
        <w:t>CdL</w:t>
      </w:r>
      <w:proofErr w:type="spellEnd"/>
      <w:r w:rsidRPr="0074233D">
        <w:rPr>
          <w:rFonts w:ascii="Arial" w:hAnsi="Arial" w:cs="Arial"/>
        </w:rPr>
        <w:t xml:space="preserve"> in Scienze dell</w:t>
      </w:r>
      <w:r>
        <w:rPr>
          <w:rFonts w:ascii="Arial" w:hAnsi="Arial" w:cs="Arial"/>
        </w:rPr>
        <w:t>a Formazione Primaria o le SSIS;</w:t>
      </w:r>
    </w:p>
    <w:p w:rsidR="003E0785" w:rsidRDefault="003E0785" w:rsidP="003E0785">
      <w:pPr>
        <w:spacing w:after="0"/>
        <w:rPr>
          <w:rFonts w:ascii="Arial" w:hAnsi="Arial" w:cs="Arial"/>
        </w:rPr>
      </w:pPr>
    </w:p>
    <w:p w:rsidR="003E0785" w:rsidRDefault="003E0785" w:rsidP="003E0785">
      <w:pPr>
        <w:spacing w:after="0"/>
        <w:rPr>
          <w:rFonts w:ascii="Arial" w:hAnsi="Arial" w:cs="Arial"/>
        </w:rPr>
      </w:pPr>
    </w:p>
    <w:p w:rsidR="003E0785" w:rsidRPr="00811662" w:rsidRDefault="003E0785" w:rsidP="003E0785">
      <w:pPr>
        <w:pStyle w:val="PreformattatoHTM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811662">
        <w:rPr>
          <w:rFonts w:ascii="Arial" w:hAnsi="Arial" w:cs="Arial"/>
          <w:sz w:val="22"/>
          <w:szCs w:val="22"/>
          <w:u w:val="single"/>
        </w:rPr>
        <w:t xml:space="preserve">punto </w:t>
      </w:r>
      <w:r w:rsidRPr="00811662">
        <w:rPr>
          <w:rFonts w:ascii="Arial" w:hAnsi="Arial" w:cs="Arial"/>
          <w:b/>
          <w:bCs/>
          <w:sz w:val="22"/>
          <w:szCs w:val="22"/>
          <w:u w:val="single"/>
        </w:rPr>
        <w:t>f)</w:t>
      </w:r>
      <w:r w:rsidRPr="00811662">
        <w:rPr>
          <w:rFonts w:ascii="Arial" w:hAnsi="Arial" w:cs="Arial"/>
          <w:sz w:val="22"/>
          <w:szCs w:val="22"/>
          <w:u w:val="single"/>
        </w:rPr>
        <w:t xml:space="preserve"> </w:t>
      </w:r>
      <w:r w:rsidR="004771FC" w:rsidRPr="004771FC">
        <w:rPr>
          <w:rFonts w:ascii="Arial" w:hAnsi="Arial" w:cs="Arial"/>
          <w:b/>
          <w:sz w:val="22"/>
          <w:szCs w:val="22"/>
          <w:u w:val="single"/>
        </w:rPr>
        <w:t>fino a un massimo di punti 3</w:t>
      </w:r>
    </w:p>
    <w:p w:rsidR="003E0785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  <w:r w:rsidRPr="00811662">
        <w:rPr>
          <w:rFonts w:ascii="Arial" w:hAnsi="Arial" w:cs="Arial"/>
          <w:sz w:val="22"/>
          <w:szCs w:val="22"/>
        </w:rPr>
        <w:t>Si intendono enti pubblici di ricerca quelli inclusi nel</w:t>
      </w:r>
      <w:r>
        <w:rPr>
          <w:rFonts w:ascii="Arial" w:hAnsi="Arial" w:cs="Arial"/>
          <w:sz w:val="22"/>
          <w:szCs w:val="22"/>
        </w:rPr>
        <w:t xml:space="preserve">l’elenco MIUR inclusi IRRE e  </w:t>
      </w:r>
      <w:r>
        <w:rPr>
          <w:rFonts w:ascii="Arial" w:hAnsi="Arial" w:cs="Arial"/>
          <w:sz w:val="22"/>
          <w:szCs w:val="22"/>
        </w:rPr>
        <w:br/>
      </w:r>
      <w:r w:rsidRPr="00811662">
        <w:rPr>
          <w:rFonts w:ascii="Arial" w:hAnsi="Arial" w:cs="Arial"/>
          <w:sz w:val="22"/>
          <w:szCs w:val="22"/>
        </w:rPr>
        <w:t>IRRSAE</w:t>
      </w:r>
      <w:r w:rsidR="000D7991">
        <w:rPr>
          <w:rFonts w:ascii="Arial" w:hAnsi="Arial" w:cs="Arial"/>
          <w:sz w:val="22"/>
          <w:szCs w:val="22"/>
        </w:rPr>
        <w:t xml:space="preserve">, </w:t>
      </w:r>
      <w:r w:rsidR="000D7991" w:rsidRPr="00235C56">
        <w:rPr>
          <w:rFonts w:ascii="Arial" w:hAnsi="Arial" w:cs="Arial"/>
          <w:sz w:val="22"/>
          <w:szCs w:val="22"/>
        </w:rPr>
        <w:t>INDIRE/ANSAS</w:t>
      </w:r>
    </w:p>
    <w:p w:rsidR="003E0785" w:rsidRDefault="004771FC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  <w:hyperlink r:id="rId6" w:history="1">
        <w:r w:rsidR="003E0785" w:rsidRPr="00BE2E93">
          <w:rPr>
            <w:rStyle w:val="Collegamentoipertestuale"/>
            <w:rFonts w:ascii="Arial" w:hAnsi="Arial" w:cs="Arial"/>
            <w:sz w:val="22"/>
            <w:szCs w:val="22"/>
          </w:rPr>
          <w:t>http://hubmiur.pubblica.istruzione.it/web/ricerca/enti-di-ricerca/elenco-enti</w:t>
        </w:r>
      </w:hyperlink>
      <w:r w:rsidR="003E0785" w:rsidRPr="00811662">
        <w:rPr>
          <w:rFonts w:ascii="Arial" w:hAnsi="Arial" w:cs="Arial"/>
          <w:sz w:val="22"/>
          <w:szCs w:val="22"/>
        </w:rPr>
        <w:t>.</w:t>
      </w:r>
    </w:p>
    <w:p w:rsidR="003E0785" w:rsidRPr="00811662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</w:p>
    <w:p w:rsidR="003E0785" w:rsidRPr="00811662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</w:p>
    <w:p w:rsidR="003E0785" w:rsidRPr="00811662" w:rsidRDefault="003E0785" w:rsidP="003E0785">
      <w:pPr>
        <w:pStyle w:val="PreformattatoHTML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11662">
        <w:rPr>
          <w:rFonts w:ascii="Arial" w:hAnsi="Arial" w:cs="Arial"/>
          <w:sz w:val="22"/>
          <w:szCs w:val="22"/>
          <w:u w:val="single"/>
        </w:rPr>
        <w:t xml:space="preserve">punto </w:t>
      </w:r>
      <w:r w:rsidRPr="00811662">
        <w:rPr>
          <w:rFonts w:ascii="Arial" w:hAnsi="Arial" w:cs="Arial"/>
          <w:b/>
          <w:bCs/>
          <w:sz w:val="22"/>
          <w:szCs w:val="22"/>
          <w:u w:val="single"/>
        </w:rPr>
        <w:t xml:space="preserve">g) </w:t>
      </w:r>
      <w:r w:rsidR="004771FC">
        <w:rPr>
          <w:rFonts w:ascii="Arial" w:hAnsi="Arial" w:cs="Arial"/>
          <w:b/>
          <w:bCs/>
          <w:sz w:val="22"/>
          <w:szCs w:val="22"/>
          <w:u w:val="single"/>
        </w:rPr>
        <w:t>da punti 1 a massimo punti 5</w:t>
      </w:r>
    </w:p>
    <w:p w:rsidR="003E0785" w:rsidRPr="00811662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  <w:r w:rsidRPr="00811662">
        <w:rPr>
          <w:rFonts w:ascii="Arial" w:hAnsi="Arial" w:cs="Arial"/>
          <w:sz w:val="22"/>
          <w:szCs w:val="22"/>
        </w:rPr>
        <w:t>Criterio di ammissibilità della pubblicazione (come da Criteri stabiliti dalle Commissioni Nazionali per la valutazione di pubblicazioni scientifiche in area umanistica):</w:t>
      </w:r>
    </w:p>
    <w:p w:rsidR="003E0785" w:rsidRPr="00811662" w:rsidRDefault="003E0785" w:rsidP="003E0785">
      <w:pPr>
        <w:pStyle w:val="PreformattatoHTML"/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811662">
        <w:rPr>
          <w:rFonts w:ascii="Arial" w:hAnsi="Arial" w:cs="Arial"/>
          <w:sz w:val="22"/>
          <w:szCs w:val="22"/>
        </w:rPr>
        <w:t>Saggi e volumi in edizioni con ISBN</w:t>
      </w:r>
    </w:p>
    <w:p w:rsidR="003E0785" w:rsidRPr="00811662" w:rsidRDefault="003E0785" w:rsidP="003E0785">
      <w:pPr>
        <w:pStyle w:val="PreformattatoHTML"/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811662">
        <w:rPr>
          <w:rFonts w:ascii="Arial" w:hAnsi="Arial" w:cs="Arial"/>
          <w:sz w:val="22"/>
          <w:szCs w:val="22"/>
        </w:rPr>
        <w:t>Articoli in riviste con ISSN</w:t>
      </w:r>
    </w:p>
    <w:p w:rsidR="003E0785" w:rsidRPr="00811662" w:rsidRDefault="003E0785" w:rsidP="003E0785">
      <w:pPr>
        <w:pStyle w:val="PreformattatoHTML"/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811662">
        <w:rPr>
          <w:rFonts w:ascii="Arial" w:hAnsi="Arial" w:cs="Arial"/>
          <w:sz w:val="22"/>
          <w:szCs w:val="22"/>
        </w:rPr>
        <w:t>Saggi e riviste a firma multipla: solo se esplicitamente riconoscibile l’apporto individuale del candidato.</w:t>
      </w:r>
    </w:p>
    <w:p w:rsidR="003E0785" w:rsidRPr="00811662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</w:p>
    <w:p w:rsidR="003E0785" w:rsidRPr="00811662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  <w:r w:rsidRPr="00811662">
        <w:rPr>
          <w:rFonts w:ascii="Arial" w:hAnsi="Arial" w:cs="Arial"/>
          <w:sz w:val="22"/>
          <w:szCs w:val="22"/>
        </w:rPr>
        <w:t>Punteggi attribuibili (alla pari pubblicazioni nazionali e interazionali):</w:t>
      </w:r>
    </w:p>
    <w:p w:rsidR="003E0785" w:rsidRPr="00811662" w:rsidRDefault="003E0785" w:rsidP="003E0785">
      <w:pPr>
        <w:pStyle w:val="PreformattatoHTML"/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811662">
        <w:rPr>
          <w:rFonts w:ascii="Arial" w:hAnsi="Arial" w:cs="Arial"/>
          <w:sz w:val="22"/>
          <w:szCs w:val="22"/>
        </w:rPr>
        <w:t>Monografie con ISBN = 1</w:t>
      </w:r>
    </w:p>
    <w:p w:rsidR="003E0785" w:rsidRPr="00811662" w:rsidRDefault="003E0785" w:rsidP="003E0785">
      <w:pPr>
        <w:pStyle w:val="PreformattatoHTML"/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811662">
        <w:rPr>
          <w:rFonts w:ascii="Arial" w:hAnsi="Arial" w:cs="Arial"/>
          <w:sz w:val="22"/>
          <w:szCs w:val="22"/>
        </w:rPr>
        <w:t>Saggi in volumi con ISBN = 0,50</w:t>
      </w:r>
      <w:r>
        <w:rPr>
          <w:rFonts w:ascii="Arial" w:hAnsi="Arial" w:cs="Arial"/>
          <w:sz w:val="22"/>
          <w:szCs w:val="22"/>
        </w:rPr>
        <w:t xml:space="preserve"> oppure 0,25 </w:t>
      </w:r>
    </w:p>
    <w:p w:rsidR="003E0785" w:rsidRPr="00811662" w:rsidRDefault="003E0785" w:rsidP="003E0785">
      <w:pPr>
        <w:pStyle w:val="PreformattatoHTML"/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811662">
        <w:rPr>
          <w:rFonts w:ascii="Arial" w:hAnsi="Arial" w:cs="Arial"/>
          <w:sz w:val="22"/>
          <w:szCs w:val="22"/>
        </w:rPr>
        <w:t>Articoli in riviste in fascia A = 0,50</w:t>
      </w:r>
    </w:p>
    <w:p w:rsidR="003E0785" w:rsidRPr="00811662" w:rsidRDefault="003E0785" w:rsidP="003E0785">
      <w:pPr>
        <w:pStyle w:val="PreformattatoHTML"/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811662">
        <w:rPr>
          <w:rFonts w:ascii="Arial" w:hAnsi="Arial" w:cs="Arial"/>
          <w:sz w:val="22"/>
          <w:szCs w:val="22"/>
        </w:rPr>
        <w:t>Articoli in riviste non in fascia A (purché con ISSN) = 0,25</w:t>
      </w:r>
    </w:p>
    <w:p w:rsidR="003E0785" w:rsidRPr="00811662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  <w:r w:rsidRPr="00811662">
        <w:rPr>
          <w:rFonts w:ascii="Arial" w:hAnsi="Arial" w:cs="Arial"/>
          <w:sz w:val="22"/>
          <w:szCs w:val="22"/>
        </w:rPr>
        <w:t>Laddove il punteggio totale risulti inferiore a 1, verrà comunque attribuito il punteggio minimo 1.</w:t>
      </w:r>
    </w:p>
    <w:p w:rsidR="003E0785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quanto concerne riviste on line, v</w:t>
      </w:r>
      <w:r w:rsidRPr="00811662">
        <w:rPr>
          <w:rFonts w:ascii="Arial" w:hAnsi="Arial" w:cs="Arial"/>
          <w:sz w:val="22"/>
          <w:szCs w:val="22"/>
        </w:rPr>
        <w:t xml:space="preserve">engono prese in considerazione </w:t>
      </w:r>
      <w:r>
        <w:rPr>
          <w:rFonts w:ascii="Arial" w:hAnsi="Arial" w:cs="Arial"/>
          <w:sz w:val="22"/>
          <w:szCs w:val="22"/>
        </w:rPr>
        <w:t xml:space="preserve">solo le </w:t>
      </w:r>
      <w:r w:rsidRPr="00811662">
        <w:rPr>
          <w:rFonts w:ascii="Arial" w:hAnsi="Arial" w:cs="Arial"/>
          <w:sz w:val="22"/>
          <w:szCs w:val="22"/>
        </w:rPr>
        <w:t xml:space="preserve">pubblicazioni </w:t>
      </w:r>
      <w:r>
        <w:rPr>
          <w:rFonts w:ascii="Arial" w:hAnsi="Arial" w:cs="Arial"/>
          <w:sz w:val="22"/>
          <w:szCs w:val="22"/>
        </w:rPr>
        <w:t>contenute in riviste con ISSN.</w:t>
      </w:r>
    </w:p>
    <w:p w:rsidR="003E0785" w:rsidRPr="00811662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11662">
        <w:rPr>
          <w:rFonts w:ascii="Arial" w:hAnsi="Arial" w:cs="Arial"/>
          <w:sz w:val="22"/>
          <w:szCs w:val="22"/>
        </w:rPr>
        <w:t xml:space="preserve">on vengono prese in considerazione pubblicazioni cartacee non allegate in originale o in copia. </w:t>
      </w:r>
    </w:p>
    <w:p w:rsidR="003E0785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</w:p>
    <w:p w:rsidR="003E0785" w:rsidRPr="00811662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</w:p>
    <w:p w:rsidR="003E0785" w:rsidRPr="004771FC" w:rsidRDefault="003E0785" w:rsidP="003E0785">
      <w:pPr>
        <w:pStyle w:val="PreformattatoHTML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11662">
        <w:rPr>
          <w:rFonts w:ascii="Arial" w:hAnsi="Arial" w:cs="Arial"/>
          <w:sz w:val="22"/>
          <w:szCs w:val="22"/>
          <w:u w:val="single"/>
        </w:rPr>
        <w:t xml:space="preserve">punto </w:t>
      </w:r>
      <w:r w:rsidRPr="00811662">
        <w:rPr>
          <w:rFonts w:ascii="Arial" w:hAnsi="Arial" w:cs="Arial"/>
          <w:b/>
          <w:bCs/>
          <w:sz w:val="22"/>
          <w:szCs w:val="22"/>
          <w:u w:val="single"/>
        </w:rPr>
        <w:t>h</w:t>
      </w:r>
      <w:r w:rsidRPr="004771FC">
        <w:rPr>
          <w:rFonts w:ascii="Arial" w:hAnsi="Arial" w:cs="Arial"/>
          <w:bCs/>
          <w:sz w:val="22"/>
          <w:szCs w:val="22"/>
          <w:u w:val="single"/>
        </w:rPr>
        <w:t>)</w:t>
      </w:r>
      <w:r w:rsidRPr="004771FC">
        <w:rPr>
          <w:rFonts w:ascii="Arial" w:hAnsi="Arial" w:cs="Arial"/>
          <w:sz w:val="22"/>
          <w:szCs w:val="22"/>
          <w:u w:val="single"/>
        </w:rPr>
        <w:t xml:space="preserve"> </w:t>
      </w:r>
      <w:r w:rsidR="004771FC" w:rsidRPr="004771FC">
        <w:rPr>
          <w:rFonts w:ascii="Arial" w:hAnsi="Arial" w:cs="Arial"/>
          <w:b/>
          <w:sz w:val="22"/>
          <w:szCs w:val="22"/>
          <w:u w:val="single"/>
        </w:rPr>
        <w:t>fino a un massimo di punti 2</w:t>
      </w:r>
    </w:p>
    <w:p w:rsidR="003E0785" w:rsidRPr="00811662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  <w:r w:rsidRPr="00811662">
        <w:rPr>
          <w:rFonts w:ascii="Arial" w:hAnsi="Arial" w:cs="Arial"/>
          <w:sz w:val="22"/>
          <w:szCs w:val="22"/>
        </w:rPr>
        <w:t>Si considerano solo le sperimentazioni documentat</w:t>
      </w:r>
      <w:r>
        <w:rPr>
          <w:rFonts w:ascii="Arial" w:hAnsi="Arial" w:cs="Arial"/>
          <w:sz w:val="22"/>
          <w:szCs w:val="22"/>
        </w:rPr>
        <w:t xml:space="preserve">e ante </w:t>
      </w:r>
      <w:proofErr w:type="spellStart"/>
      <w:r>
        <w:rPr>
          <w:rFonts w:ascii="Arial" w:hAnsi="Arial" w:cs="Arial"/>
          <w:sz w:val="22"/>
          <w:szCs w:val="22"/>
        </w:rPr>
        <w:t>a.s.</w:t>
      </w:r>
      <w:proofErr w:type="spellEnd"/>
      <w:r>
        <w:rPr>
          <w:rFonts w:ascii="Arial" w:hAnsi="Arial" w:cs="Arial"/>
          <w:sz w:val="22"/>
          <w:szCs w:val="22"/>
        </w:rPr>
        <w:t xml:space="preserve"> 2000/01 </w:t>
      </w:r>
      <w:proofErr w:type="spellStart"/>
      <w:r>
        <w:rPr>
          <w:rFonts w:ascii="Arial" w:hAnsi="Arial" w:cs="Arial"/>
          <w:sz w:val="22"/>
          <w:szCs w:val="22"/>
        </w:rPr>
        <w:t>poichè</w:t>
      </w:r>
      <w:proofErr w:type="spellEnd"/>
      <w:r>
        <w:rPr>
          <w:rFonts w:ascii="Arial" w:hAnsi="Arial" w:cs="Arial"/>
          <w:sz w:val="22"/>
          <w:szCs w:val="22"/>
        </w:rPr>
        <w:t xml:space="preserve"> gli</w:t>
      </w:r>
      <w:r>
        <w:rPr>
          <w:rFonts w:ascii="Arial" w:hAnsi="Arial" w:cs="Arial"/>
          <w:sz w:val="22"/>
          <w:szCs w:val="22"/>
        </w:rPr>
        <w:br/>
      </w:r>
      <w:r w:rsidRPr="00811662">
        <w:rPr>
          <w:rFonts w:ascii="Arial" w:hAnsi="Arial" w:cs="Arial"/>
          <w:sz w:val="22"/>
          <w:szCs w:val="22"/>
        </w:rPr>
        <w:t xml:space="preserve">artt. 277 e 278 </w:t>
      </w:r>
      <w:proofErr w:type="spellStart"/>
      <w:r w:rsidRPr="00811662">
        <w:rPr>
          <w:rFonts w:ascii="Arial" w:hAnsi="Arial" w:cs="Arial"/>
          <w:sz w:val="22"/>
          <w:szCs w:val="22"/>
        </w:rPr>
        <w:t>Dlgs</w:t>
      </w:r>
      <w:proofErr w:type="spellEnd"/>
      <w:r w:rsidRPr="00811662">
        <w:rPr>
          <w:rFonts w:ascii="Arial" w:hAnsi="Arial" w:cs="Arial"/>
          <w:sz w:val="22"/>
          <w:szCs w:val="22"/>
        </w:rPr>
        <w:t xml:space="preserve"> 297/94 sono abrogati a partire da tale an</w:t>
      </w:r>
      <w:r>
        <w:rPr>
          <w:rFonts w:ascii="Arial" w:hAnsi="Arial" w:cs="Arial"/>
          <w:sz w:val="22"/>
          <w:szCs w:val="22"/>
        </w:rPr>
        <w:t>no scolastico con il DPR 275/99.</w:t>
      </w:r>
    </w:p>
    <w:p w:rsidR="003E0785" w:rsidRPr="0074233D" w:rsidRDefault="003E0785" w:rsidP="003E0785">
      <w:pPr>
        <w:spacing w:after="0"/>
        <w:rPr>
          <w:rFonts w:ascii="Arial" w:hAnsi="Arial" w:cs="Arial"/>
        </w:rPr>
      </w:pPr>
    </w:p>
    <w:p w:rsidR="003E0785" w:rsidRPr="000D7991" w:rsidRDefault="003E0785" w:rsidP="003E0785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u w:val="single"/>
        </w:rPr>
      </w:pPr>
      <w:r w:rsidRPr="000D7991">
        <w:rPr>
          <w:rFonts w:ascii="Arial" w:hAnsi="Arial" w:cs="Arial"/>
          <w:u w:val="single"/>
        </w:rPr>
        <w:lastRenderedPageBreak/>
        <w:t xml:space="preserve">al punto </w:t>
      </w:r>
      <w:r w:rsidRPr="000D7991">
        <w:rPr>
          <w:rFonts w:ascii="Arial" w:hAnsi="Arial" w:cs="Arial"/>
          <w:b/>
          <w:bCs/>
          <w:u w:val="single"/>
        </w:rPr>
        <w:t>j)</w:t>
      </w:r>
      <w:r w:rsidR="004771FC">
        <w:rPr>
          <w:rFonts w:ascii="Arial" w:hAnsi="Arial" w:cs="Arial"/>
          <w:b/>
          <w:bCs/>
          <w:u w:val="single"/>
        </w:rPr>
        <w:t xml:space="preserve"> fino a un massimo di punti 3</w:t>
      </w:r>
    </w:p>
    <w:p w:rsidR="003E0785" w:rsidRPr="0074233D" w:rsidRDefault="003E0785" w:rsidP="003E078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vengono considerate:</w:t>
      </w:r>
    </w:p>
    <w:p w:rsidR="003E0785" w:rsidRPr="0074233D" w:rsidRDefault="003E0785" w:rsidP="003E0785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74233D">
        <w:rPr>
          <w:rFonts w:ascii="Arial" w:hAnsi="Arial" w:cs="Arial"/>
        </w:rPr>
        <w:t xml:space="preserve">solo </w:t>
      </w:r>
      <w:r>
        <w:rPr>
          <w:rFonts w:ascii="Arial" w:hAnsi="Arial" w:cs="Arial"/>
        </w:rPr>
        <w:t xml:space="preserve">le </w:t>
      </w:r>
      <w:r w:rsidRPr="0074233D">
        <w:rPr>
          <w:rFonts w:ascii="Arial" w:hAnsi="Arial" w:cs="Arial"/>
        </w:rPr>
        <w:t xml:space="preserve">attività di ricerca regolarmente certificate con contratti o incarichi formali in gruppi di ricerca </w:t>
      </w:r>
      <w:r>
        <w:rPr>
          <w:rFonts w:ascii="Arial" w:hAnsi="Arial" w:cs="Arial"/>
        </w:rPr>
        <w:t xml:space="preserve">universitari </w:t>
      </w:r>
      <w:r w:rsidRPr="0074233D">
        <w:rPr>
          <w:rFonts w:ascii="Arial" w:hAnsi="Arial" w:cs="Arial"/>
        </w:rPr>
        <w:t>(preposti alla formazione degli insegnanti);</w:t>
      </w:r>
    </w:p>
    <w:p w:rsidR="003E0785" w:rsidRDefault="003E0785" w:rsidP="003E0785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74233D">
        <w:rPr>
          <w:rFonts w:ascii="Arial" w:hAnsi="Arial" w:cs="Arial"/>
        </w:rPr>
        <w:t>solo e tutte le attività di insegnamento universitario, anche quelle</w:t>
      </w:r>
      <w:r>
        <w:rPr>
          <w:rFonts w:ascii="Arial" w:hAnsi="Arial" w:cs="Arial"/>
        </w:rPr>
        <w:t xml:space="preserve"> svolte</w:t>
      </w:r>
      <w:r w:rsidRPr="0074233D">
        <w:rPr>
          <w:rFonts w:ascii="Arial" w:hAnsi="Arial" w:cs="Arial"/>
        </w:rPr>
        <w:t xml:space="preserve"> presso i Corsi Abilitanti Speciali</w:t>
      </w:r>
      <w:r>
        <w:rPr>
          <w:rFonts w:ascii="Arial" w:hAnsi="Arial" w:cs="Arial"/>
        </w:rPr>
        <w:t xml:space="preserve"> per l’insegnamento, gestiti dalle Università;</w:t>
      </w:r>
    </w:p>
    <w:p w:rsidR="003E0785" w:rsidRDefault="003E0785" w:rsidP="003E0785">
      <w:pPr>
        <w:spacing w:after="0"/>
        <w:ind w:left="720"/>
        <w:rPr>
          <w:rFonts w:ascii="Arial" w:hAnsi="Arial" w:cs="Arial"/>
        </w:rPr>
      </w:pPr>
    </w:p>
    <w:p w:rsidR="003E0785" w:rsidRPr="00852C24" w:rsidRDefault="003E0785" w:rsidP="003E0785">
      <w:pPr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852C24">
        <w:rPr>
          <w:rFonts w:ascii="Arial" w:hAnsi="Arial" w:cs="Arial"/>
          <w:u w:val="single"/>
        </w:rPr>
        <w:t xml:space="preserve">al punto </w:t>
      </w:r>
      <w:r w:rsidR="003C1192" w:rsidRPr="00852C24">
        <w:rPr>
          <w:rFonts w:ascii="Arial" w:hAnsi="Arial" w:cs="Arial"/>
          <w:u w:val="single"/>
        </w:rPr>
        <w:t>l</w:t>
      </w:r>
      <w:r w:rsidRPr="00852C24">
        <w:rPr>
          <w:rFonts w:ascii="Arial" w:hAnsi="Arial" w:cs="Arial"/>
          <w:b/>
          <w:bCs/>
          <w:u w:val="single"/>
        </w:rPr>
        <w:t>)</w:t>
      </w:r>
      <w:r w:rsidR="004771FC">
        <w:rPr>
          <w:rFonts w:ascii="Arial" w:hAnsi="Arial" w:cs="Arial"/>
          <w:b/>
          <w:bCs/>
          <w:u w:val="single"/>
        </w:rPr>
        <w:t xml:space="preserve"> fino a un massimo di punti 6</w:t>
      </w:r>
      <w:bookmarkStart w:id="0" w:name="_GoBack"/>
      <w:bookmarkEnd w:id="0"/>
    </w:p>
    <w:p w:rsidR="003E0785" w:rsidRDefault="003E0785" w:rsidP="003E07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vengono considerate solamente le attività, opportunamente certificate, svolte all’interno di programmi comunitari.</w:t>
      </w:r>
    </w:p>
    <w:p w:rsidR="003E0785" w:rsidRDefault="003E0785" w:rsidP="003E0785">
      <w:pPr>
        <w:spacing w:after="0"/>
        <w:rPr>
          <w:rFonts w:ascii="Arial" w:hAnsi="Arial" w:cs="Arial"/>
        </w:rPr>
      </w:pPr>
    </w:p>
    <w:sectPr w:rsidR="003E0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3E60"/>
    <w:multiLevelType w:val="hybridMultilevel"/>
    <w:tmpl w:val="76AC48C0"/>
    <w:lvl w:ilvl="0" w:tplc="5C7C8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74113A"/>
    <w:multiLevelType w:val="hybridMultilevel"/>
    <w:tmpl w:val="06265852"/>
    <w:lvl w:ilvl="0" w:tplc="F572A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401C92"/>
    <w:multiLevelType w:val="hybridMultilevel"/>
    <w:tmpl w:val="D40C91B2"/>
    <w:lvl w:ilvl="0" w:tplc="F572A7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85"/>
    <w:rsid w:val="00083F1E"/>
    <w:rsid w:val="000D7991"/>
    <w:rsid w:val="00287522"/>
    <w:rsid w:val="003C1192"/>
    <w:rsid w:val="003E0785"/>
    <w:rsid w:val="004771FC"/>
    <w:rsid w:val="00495741"/>
    <w:rsid w:val="0059144A"/>
    <w:rsid w:val="00852C24"/>
    <w:rsid w:val="0089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E9FF"/>
  <w15:docId w15:val="{98FDBFA9-570D-4C4E-A811-757D7138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0785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3E078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3E0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E078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E078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91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bmiur.pubblica.istruzione.it/web/ricerca/enti-di-ricerca/elenco-enti" TargetMode="External"/><Relationship Id="rId5" Type="http://schemas.openxmlformats.org/officeDocument/2006/relationships/hyperlink" Target="http://archivio.pubblica.istruzione.it/docenti/documenti/accreditati/elenco/nome/enti_accreditat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Giuseppina Caraccio</cp:lastModifiedBy>
  <cp:revision>7</cp:revision>
  <dcterms:created xsi:type="dcterms:W3CDTF">2015-04-16T09:00:00Z</dcterms:created>
  <dcterms:modified xsi:type="dcterms:W3CDTF">2018-03-06T15:41:00Z</dcterms:modified>
</cp:coreProperties>
</file>